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A0" w:rsidRPr="00FA668A" w:rsidRDefault="009839A0" w:rsidP="009839A0">
      <w:pPr>
        <w:rPr>
          <w:b/>
          <w:bCs/>
        </w:rPr>
      </w:pPr>
      <w:r w:rsidRPr="00FA668A">
        <w:rPr>
          <w:b/>
          <w:bCs/>
        </w:rPr>
        <w:t>SERVICE INFORMATION</w:t>
      </w:r>
    </w:p>
    <w:p w:rsidR="009839A0" w:rsidRDefault="009839A0" w:rsidP="009839A0">
      <w:r>
        <w:t xml:space="preserve"> A. Clinical work </w:t>
      </w:r>
    </w:p>
    <w:p w:rsidR="009839A0" w:rsidRDefault="009839A0" w:rsidP="009839A0">
      <w:r>
        <w:t>1. Perioperative cardiac evaluation/ postoperative evaluation clinic on every Tuesday and Thursday.</w:t>
      </w:r>
    </w:p>
    <w:p w:rsidR="009839A0" w:rsidRDefault="009839A0" w:rsidP="009839A0">
      <w:r>
        <w:t>2. Heart failure Clinic on every Saturday</w:t>
      </w:r>
    </w:p>
    <w:p w:rsidR="009839A0" w:rsidRDefault="009839A0" w:rsidP="009839A0">
      <w:r>
        <w:t xml:space="preserve"> 3. Pre-</w:t>
      </w:r>
      <w:proofErr w:type="spellStart"/>
      <w:r>
        <w:t>Anesthetic</w:t>
      </w:r>
      <w:proofErr w:type="spellEnd"/>
      <w:r>
        <w:t xml:space="preserve"> re-evaluation of all the patients on day before surgery   everyday in Indoor PAC clinic.</w:t>
      </w:r>
    </w:p>
    <w:p w:rsidR="009839A0" w:rsidRDefault="009839A0" w:rsidP="009839A0">
      <w:r>
        <w:t>4. Pre-</w:t>
      </w:r>
      <w:proofErr w:type="spellStart"/>
      <w:r>
        <w:t>Anesthetic</w:t>
      </w:r>
      <w:proofErr w:type="spellEnd"/>
      <w:r>
        <w:t xml:space="preserve"> Evaluation of the Referred cases.   </w:t>
      </w:r>
      <w:proofErr w:type="gramStart"/>
      <w:r>
        <w:t>every</w:t>
      </w:r>
      <w:proofErr w:type="gramEnd"/>
      <w:r>
        <w:t xml:space="preserve"> day.</w:t>
      </w:r>
    </w:p>
    <w:p w:rsidR="009839A0" w:rsidRDefault="009839A0" w:rsidP="009839A0">
      <w:r>
        <w:t xml:space="preserve">5. </w:t>
      </w:r>
      <w:proofErr w:type="spellStart"/>
      <w:r>
        <w:t>Transthoracic</w:t>
      </w:r>
      <w:proofErr w:type="spellEnd"/>
      <w:r>
        <w:t xml:space="preserve"> </w:t>
      </w:r>
      <w:proofErr w:type="spellStart"/>
      <w:r>
        <w:t>Echocardiographic</w:t>
      </w:r>
      <w:proofErr w:type="spellEnd"/>
      <w:r>
        <w:t xml:space="preserve"> Evaluation of Patients every day.</w:t>
      </w:r>
    </w:p>
    <w:p w:rsidR="009839A0" w:rsidRDefault="009839A0" w:rsidP="009839A0">
      <w:r>
        <w:t>6. Lung preparation clinic every day.</w:t>
      </w:r>
    </w:p>
    <w:p w:rsidR="009839A0" w:rsidRDefault="009839A0" w:rsidP="009839A0">
      <w:r>
        <w:t xml:space="preserve"> 6. Anaesthesia given to patient for  </w:t>
      </w:r>
    </w:p>
    <w:p w:rsidR="009839A0" w:rsidRDefault="009839A0" w:rsidP="009839A0">
      <w:pPr>
        <w:pStyle w:val="ListParagraph"/>
        <w:numPr>
          <w:ilvl w:val="0"/>
          <w:numId w:val="1"/>
        </w:numPr>
      </w:pPr>
      <w:r>
        <w:t xml:space="preserve">Cardiac surgeries (Adult and </w:t>
      </w:r>
      <w:proofErr w:type="spellStart"/>
      <w:r>
        <w:t>Pediatric</w:t>
      </w:r>
      <w:proofErr w:type="spellEnd"/>
      <w:r>
        <w:t xml:space="preserve"> and Neonate),</w:t>
      </w:r>
    </w:p>
    <w:p w:rsidR="009839A0" w:rsidRDefault="009839A0" w:rsidP="009839A0">
      <w:pPr>
        <w:pStyle w:val="ListParagraph"/>
        <w:numPr>
          <w:ilvl w:val="0"/>
          <w:numId w:val="1"/>
        </w:numPr>
      </w:pPr>
      <w:r>
        <w:t xml:space="preserve">Thoracic surgeries (Adult and </w:t>
      </w:r>
      <w:proofErr w:type="spellStart"/>
      <w:r>
        <w:t>Pediatric</w:t>
      </w:r>
      <w:proofErr w:type="spellEnd"/>
      <w:r>
        <w:t xml:space="preserve">), </w:t>
      </w:r>
    </w:p>
    <w:p w:rsidR="009839A0" w:rsidRDefault="009839A0" w:rsidP="009839A0">
      <w:pPr>
        <w:pStyle w:val="ListParagraph"/>
        <w:numPr>
          <w:ilvl w:val="0"/>
          <w:numId w:val="1"/>
        </w:numPr>
      </w:pPr>
      <w:r>
        <w:t xml:space="preserve">Vascular Surgeries, </w:t>
      </w:r>
    </w:p>
    <w:p w:rsidR="009839A0" w:rsidRDefault="009839A0" w:rsidP="009839A0">
      <w:pPr>
        <w:pStyle w:val="ListParagraph"/>
        <w:numPr>
          <w:ilvl w:val="0"/>
          <w:numId w:val="1"/>
        </w:numPr>
      </w:pPr>
      <w:proofErr w:type="spellStart"/>
      <w:r>
        <w:t>Esophageal</w:t>
      </w:r>
      <w:proofErr w:type="spellEnd"/>
      <w:r>
        <w:t xml:space="preserve"> surgeries </w:t>
      </w:r>
    </w:p>
    <w:p w:rsidR="009839A0" w:rsidRDefault="009839A0" w:rsidP="009839A0">
      <w:pPr>
        <w:pStyle w:val="ListParagraph"/>
        <w:numPr>
          <w:ilvl w:val="0"/>
          <w:numId w:val="1"/>
        </w:numPr>
      </w:pPr>
      <w:proofErr w:type="spellStart"/>
      <w:r>
        <w:t>Mediastinal</w:t>
      </w:r>
      <w:proofErr w:type="spellEnd"/>
      <w:r>
        <w:t xml:space="preserve"> Mass Resection </w:t>
      </w:r>
    </w:p>
    <w:p w:rsidR="009839A0" w:rsidRDefault="009839A0" w:rsidP="009839A0">
      <w:pPr>
        <w:pStyle w:val="ListParagraph"/>
        <w:numPr>
          <w:ilvl w:val="0"/>
          <w:numId w:val="1"/>
        </w:numPr>
      </w:pPr>
      <w:r>
        <w:t xml:space="preserve">Heart Transplant (Donor and Recipient) </w:t>
      </w:r>
    </w:p>
    <w:p w:rsidR="009839A0" w:rsidRDefault="009839A0" w:rsidP="009839A0">
      <w:pPr>
        <w:pStyle w:val="ListParagraph"/>
        <w:numPr>
          <w:ilvl w:val="0"/>
          <w:numId w:val="1"/>
        </w:numPr>
      </w:pPr>
      <w:r>
        <w:t xml:space="preserve"> Anaesthesia given to </w:t>
      </w:r>
      <w:proofErr w:type="spellStart"/>
      <w:r>
        <w:t>pediatric</w:t>
      </w:r>
      <w:proofErr w:type="spellEnd"/>
      <w:r>
        <w:t xml:space="preserve"> and adult patients in </w:t>
      </w:r>
      <w:proofErr w:type="spellStart"/>
      <w:r>
        <w:t>Cath</w:t>
      </w:r>
      <w:proofErr w:type="spellEnd"/>
      <w:r>
        <w:t xml:space="preserve"> Lab for -- Diagnostic and Therapeutic Procedures.</w:t>
      </w:r>
    </w:p>
    <w:p w:rsidR="009839A0" w:rsidRDefault="009839A0" w:rsidP="009839A0">
      <w:r>
        <w:t xml:space="preserve"> 7. Round the clock Emergency service for CTVS OT</w:t>
      </w:r>
    </w:p>
    <w:p w:rsidR="009839A0" w:rsidRDefault="009839A0" w:rsidP="009839A0">
      <w:r>
        <w:t xml:space="preserve"> 8. Round the clock CTVS Recovery Patients’ care  in ITU( 6 beds), HDU( 12 beds) ,ICCU (6 beds) .</w:t>
      </w:r>
    </w:p>
    <w:p w:rsidR="009839A0" w:rsidRDefault="009839A0" w:rsidP="009839A0">
      <w:r>
        <w:t xml:space="preserve"> 9. ECMO support as and when necessary, in the Cardiac Postoperative Recovery unit.</w:t>
      </w:r>
    </w:p>
    <w:p w:rsidR="009839A0" w:rsidRDefault="009839A0" w:rsidP="009839A0">
      <w:r>
        <w:t xml:space="preserve"> </w:t>
      </w:r>
      <w:proofErr w:type="gramStart"/>
      <w:r>
        <w:t>10 Data entry operating of daily clinical cases and laboratory works.</w:t>
      </w:r>
      <w:proofErr w:type="gramEnd"/>
    </w:p>
    <w:p w:rsidR="009839A0" w:rsidRDefault="009839A0" w:rsidP="009839A0"/>
    <w:p w:rsidR="00B32C8F" w:rsidRDefault="00B32C8F"/>
    <w:sectPr w:rsidR="00B32C8F" w:rsidSect="003D4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2F12"/>
    <w:multiLevelType w:val="hybridMultilevel"/>
    <w:tmpl w:val="07BE7F9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6"/>
  <w:proofState w:spelling="clean" w:grammar="clean"/>
  <w:defaultTabStop w:val="720"/>
  <w:characterSpacingControl w:val="doNotCompress"/>
  <w:compat>
    <w:useFELayout/>
  </w:compat>
  <w:rsids>
    <w:rsidRoot w:val="009839A0"/>
    <w:rsid w:val="009839A0"/>
    <w:rsid w:val="00B3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CAPC</dc:creator>
  <cp:keywords/>
  <dc:description/>
  <cp:lastModifiedBy>CAPC</cp:lastModifiedBy>
  <cp:revision>2</cp:revision>
  <dcterms:created xsi:type="dcterms:W3CDTF">2024-08-03T09:23:00Z</dcterms:created>
  <dcterms:modified xsi:type="dcterms:W3CDTF">2024-08-03T09:23:00Z</dcterms:modified>
</cp:coreProperties>
</file>